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EC" w:rsidRPr="00EB27EC" w:rsidRDefault="00EB27EC" w:rsidP="00EB27EC">
      <w:pPr>
        <w:spacing w:after="0" w:line="240" w:lineRule="auto"/>
        <w:ind w:firstLine="284"/>
        <w:jc w:val="both"/>
        <w:outlineLvl w:val="3"/>
        <w:rPr>
          <w:rFonts w:ascii="Tahoma" w:eastAsia="Times New Roman" w:hAnsi="Tahoma" w:cs="Tahoma"/>
          <w:b/>
          <w:bCs/>
          <w:szCs w:val="24"/>
        </w:rPr>
      </w:pPr>
      <w:r w:rsidRPr="00EB27EC">
        <w:rPr>
          <w:rFonts w:ascii="Tahoma" w:eastAsia="Times New Roman" w:hAnsi="Tahoma" w:cs="Tahoma"/>
          <w:b/>
          <w:bCs/>
          <w:szCs w:val="24"/>
        </w:rPr>
        <w:t>Phiên tư vấn hỗ trợ doanh nghiệp xuất khẩu sản phẩm bưởi, dừa Việt Nam</w:t>
      </w:r>
    </w:p>
    <w:p w:rsidR="00EB27EC" w:rsidRPr="00EB27EC" w:rsidRDefault="00EB27EC" w:rsidP="00EB27EC">
      <w:pPr>
        <w:spacing w:after="0" w:line="240" w:lineRule="auto"/>
        <w:ind w:firstLine="284"/>
        <w:jc w:val="both"/>
        <w:rPr>
          <w:rFonts w:ascii="Tahoma" w:eastAsia="Times New Roman" w:hAnsi="Tahoma" w:cs="Tahoma"/>
          <w:szCs w:val="24"/>
        </w:rPr>
      </w:pPr>
      <w:r w:rsidRPr="00EB27EC">
        <w:rPr>
          <w:rFonts w:ascii="Tahoma" w:eastAsia="Times New Roman" w:hAnsi="Tahoma" w:cs="Tahoma"/>
          <w:szCs w:val="24"/>
        </w:rPr>
        <w:t>Thực hiện Chương trình cấp quốc gia về Xúc tiến thương mại (XTTM) năm 2022 tại Quyết định số 2926/QĐ-BCT ngày 24 tháng 12 năm 2021 của Bộ Công Thương, Cục Xúc tiến thương mại, Bộ Công Thương có kế hoạch “Tổ chức Chương trình hướng dẫn, hỗ trợ doanh nghiệp tiếp cận, áp dụng các quy định, tiêu chuẩn, điều kiện xuất nhập khẩu hàng hóa với các thị trường nước ngoài và các cam kết quốc tế về sản phẩm xuất khẩu, nhập khẩu” với 30 Phiên tư vấn, trong đó có “Phiên tư vấn xuất khẩu sản phẩm bưởi Việt Nam” và “ Phiên tư vấn xuất khẩu sản phẩm dừa Việt Nam”</w:t>
      </w:r>
    </w:p>
    <w:p w:rsidR="00EB27EC" w:rsidRPr="00EB27EC" w:rsidRDefault="00EB27EC" w:rsidP="00EB27EC">
      <w:pPr>
        <w:spacing w:after="0" w:line="240" w:lineRule="auto"/>
        <w:ind w:firstLine="284"/>
        <w:jc w:val="both"/>
        <w:rPr>
          <w:rFonts w:ascii="Tahoma" w:eastAsia="Times New Roman" w:hAnsi="Tahoma" w:cs="Tahoma"/>
          <w:szCs w:val="24"/>
        </w:rPr>
      </w:pPr>
      <w:r w:rsidRPr="00EB27EC">
        <w:rPr>
          <w:rFonts w:ascii="Tahoma" w:eastAsia="Times New Roman" w:hAnsi="Tahoma" w:cs="Tahoma"/>
          <w:szCs w:val="24"/>
        </w:rPr>
        <w:t>Thông tin cụ thể như sau:</w:t>
      </w:r>
    </w:p>
    <w:p w:rsidR="00EB27EC" w:rsidRPr="00EB27EC" w:rsidRDefault="00EB27EC" w:rsidP="00EB27EC">
      <w:pPr>
        <w:spacing w:after="0" w:line="240" w:lineRule="auto"/>
        <w:ind w:firstLine="284"/>
        <w:jc w:val="both"/>
        <w:rPr>
          <w:rFonts w:ascii="Tahoma" w:eastAsia="Times New Roman" w:hAnsi="Tahoma" w:cs="Tahoma"/>
          <w:szCs w:val="24"/>
        </w:rPr>
      </w:pPr>
      <w:r w:rsidRPr="00EB27EC">
        <w:rPr>
          <w:rFonts w:ascii="Tahoma" w:eastAsia="Times New Roman" w:hAnsi="Tahoma" w:cs="Tahoma"/>
          <w:szCs w:val="24"/>
        </w:rPr>
        <w:t>1. Thời gian tổ chức (dự kiến):</w:t>
      </w:r>
    </w:p>
    <w:p w:rsidR="00EB27EC" w:rsidRPr="00EB27EC" w:rsidRDefault="00EB27EC" w:rsidP="00EB27EC">
      <w:pPr>
        <w:spacing w:after="0" w:line="240" w:lineRule="auto"/>
        <w:ind w:firstLine="284"/>
        <w:jc w:val="both"/>
        <w:rPr>
          <w:rFonts w:ascii="Tahoma" w:eastAsia="Times New Roman" w:hAnsi="Tahoma" w:cs="Tahoma"/>
          <w:szCs w:val="24"/>
        </w:rPr>
      </w:pPr>
      <w:r w:rsidRPr="00EB27EC">
        <w:rPr>
          <w:rFonts w:ascii="Tahoma" w:eastAsia="Times New Roman" w:hAnsi="Tahoma" w:cs="Tahoma"/>
          <w:szCs w:val="24"/>
        </w:rPr>
        <w:t>- Phiên tư vấn xuất khẩu sản phẩm bưởi Việt Nam: Thứ Ba, ngày 23 tháng 8 năm 2022.</w:t>
      </w:r>
    </w:p>
    <w:p w:rsidR="00EB27EC" w:rsidRPr="00EB27EC" w:rsidRDefault="00EB27EC" w:rsidP="00EB27EC">
      <w:pPr>
        <w:spacing w:after="0" w:line="240" w:lineRule="auto"/>
        <w:ind w:firstLine="284"/>
        <w:jc w:val="both"/>
        <w:rPr>
          <w:rFonts w:ascii="Tahoma" w:eastAsia="Times New Roman" w:hAnsi="Tahoma" w:cs="Tahoma"/>
          <w:szCs w:val="24"/>
        </w:rPr>
      </w:pPr>
      <w:r w:rsidRPr="00EB27EC">
        <w:rPr>
          <w:rFonts w:ascii="Tahoma" w:eastAsia="Times New Roman" w:hAnsi="Tahoma" w:cs="Tahoma"/>
          <w:szCs w:val="24"/>
        </w:rPr>
        <w:t>- Phiên tư vấn xuất khẩu sản phẩm dừa Việt Nam: Thứ Tư, ngày 24 tháng 8 năm 2022</w:t>
      </w:r>
    </w:p>
    <w:p w:rsidR="00EB27EC" w:rsidRPr="00EB27EC" w:rsidRDefault="00EB27EC" w:rsidP="00EB27EC">
      <w:pPr>
        <w:spacing w:after="0" w:line="240" w:lineRule="auto"/>
        <w:ind w:firstLine="284"/>
        <w:jc w:val="both"/>
        <w:rPr>
          <w:rFonts w:ascii="Tahoma" w:eastAsia="Times New Roman" w:hAnsi="Tahoma" w:cs="Tahoma"/>
          <w:szCs w:val="24"/>
        </w:rPr>
      </w:pPr>
      <w:r w:rsidRPr="00EB27EC">
        <w:rPr>
          <w:rFonts w:ascii="Tahoma" w:eastAsia="Times New Roman" w:hAnsi="Tahoma" w:cs="Tahoma"/>
          <w:szCs w:val="24"/>
        </w:rPr>
        <w:t>2. Địa điểm: Trực tiếp tại Khách sạn Việt Úc, 144 Hùng Vương, phường An Hội, Thành phố Bến Tre, tỉnh Bến Tre kết hợp trực tuyến trên nền tảng Zoom và phổ biến trên fanpage Facebook Cục XTTM.</w:t>
      </w:r>
    </w:p>
    <w:p w:rsidR="00EB27EC" w:rsidRPr="00EB27EC" w:rsidRDefault="00EB27EC" w:rsidP="00EB27EC">
      <w:pPr>
        <w:spacing w:after="0" w:line="240" w:lineRule="auto"/>
        <w:ind w:firstLine="284"/>
        <w:jc w:val="both"/>
        <w:rPr>
          <w:rFonts w:ascii="Tahoma" w:eastAsia="Times New Roman" w:hAnsi="Tahoma" w:cs="Tahoma"/>
          <w:szCs w:val="24"/>
        </w:rPr>
      </w:pPr>
      <w:r w:rsidRPr="00EB27EC">
        <w:rPr>
          <w:rFonts w:ascii="Tahoma" w:eastAsia="Times New Roman" w:hAnsi="Tahoma" w:cs="Tahoma"/>
          <w:szCs w:val="24"/>
        </w:rPr>
        <w:t>3. Mục đích Phiên tư vấn</w:t>
      </w:r>
    </w:p>
    <w:p w:rsidR="00EB27EC" w:rsidRPr="00EB27EC" w:rsidRDefault="00EB27EC" w:rsidP="00EB27EC">
      <w:pPr>
        <w:spacing w:after="0" w:line="240" w:lineRule="auto"/>
        <w:ind w:firstLine="284"/>
        <w:jc w:val="both"/>
        <w:rPr>
          <w:rFonts w:ascii="Tahoma" w:eastAsia="Times New Roman" w:hAnsi="Tahoma" w:cs="Tahoma"/>
          <w:szCs w:val="24"/>
        </w:rPr>
      </w:pPr>
      <w:r w:rsidRPr="00EB27EC">
        <w:rPr>
          <w:rFonts w:ascii="Tahoma" w:eastAsia="Times New Roman" w:hAnsi="Tahoma" w:cs="Tahoma"/>
          <w:szCs w:val="24"/>
        </w:rPr>
        <w:t>- Hướng dẫn, hỗ trợ doanh nghiệp tiếp cận những thông tin cập nhật về các quy định, tiêu chuẩn, điều kiện xuất nhập khẩu của thị trường nước ngoài đối với sản phẩm bưởi và dừa.</w:t>
      </w:r>
    </w:p>
    <w:p w:rsidR="00EB27EC" w:rsidRPr="00EB27EC" w:rsidRDefault="00EB27EC" w:rsidP="00EB27EC">
      <w:pPr>
        <w:spacing w:after="0" w:line="240" w:lineRule="auto"/>
        <w:ind w:firstLine="284"/>
        <w:jc w:val="both"/>
        <w:rPr>
          <w:rFonts w:ascii="Tahoma" w:eastAsia="Times New Roman" w:hAnsi="Tahoma" w:cs="Tahoma"/>
          <w:szCs w:val="24"/>
        </w:rPr>
      </w:pPr>
      <w:r w:rsidRPr="00EB27EC">
        <w:rPr>
          <w:rFonts w:ascii="Tahoma" w:eastAsia="Times New Roman" w:hAnsi="Tahoma" w:cs="Tahoma"/>
          <w:szCs w:val="24"/>
        </w:rPr>
        <w:t>- Tư vấn, giải đáp các vấn đề doanh nghiệp quan tâm liên quan đến việc xuất khẩu sản phẩm bưởi và dừa với thị trường nước ngoài như yêu cầu đối với chất lượng và phẩm cấp hàng hóa, phương thức thanh toán, cách thức vận chuyển, bảo hiểm hàng hóa xuất nhập khẩu, giải quyết các vấn đề bất cập có thể phát sinh trong quá trình xuất nhập khẩu...</w:t>
      </w:r>
    </w:p>
    <w:p w:rsidR="00EB27EC" w:rsidRPr="00EB27EC" w:rsidRDefault="00EB27EC" w:rsidP="00EB27EC">
      <w:pPr>
        <w:spacing w:after="0" w:line="240" w:lineRule="auto"/>
        <w:ind w:firstLine="284"/>
        <w:jc w:val="both"/>
        <w:rPr>
          <w:rFonts w:ascii="Tahoma" w:eastAsia="Times New Roman" w:hAnsi="Tahoma" w:cs="Tahoma"/>
          <w:szCs w:val="24"/>
        </w:rPr>
      </w:pPr>
      <w:r w:rsidRPr="00EB27EC">
        <w:rPr>
          <w:rFonts w:ascii="Tahoma" w:eastAsia="Times New Roman" w:hAnsi="Tahoma" w:cs="Tahoma"/>
          <w:szCs w:val="24"/>
        </w:rPr>
        <w:t>- Hỗ trợ các doanh nghiệp Việt Nam đẩy mạnh xuất khẩu các sản phẩm bưởi và dừa sang thị trường nước ngoài.</w:t>
      </w:r>
    </w:p>
    <w:p w:rsidR="00EB27EC" w:rsidRPr="00EB27EC" w:rsidRDefault="00EB27EC" w:rsidP="00EB27EC">
      <w:pPr>
        <w:spacing w:after="0" w:line="240" w:lineRule="auto"/>
        <w:ind w:firstLine="284"/>
        <w:jc w:val="both"/>
        <w:rPr>
          <w:rFonts w:ascii="Tahoma" w:eastAsia="Times New Roman" w:hAnsi="Tahoma" w:cs="Tahoma"/>
          <w:szCs w:val="24"/>
        </w:rPr>
      </w:pPr>
      <w:r w:rsidRPr="00EB27EC">
        <w:rPr>
          <w:rFonts w:ascii="Tahoma" w:eastAsia="Times New Roman" w:hAnsi="Tahoma" w:cs="Tahoma"/>
          <w:szCs w:val="24"/>
        </w:rPr>
        <w:t>- Hỗ trợ các doanh nghiệp nước ngoài tìm nguồn hàng nhập khẩu uy tín của Việt Nam.</w:t>
      </w:r>
    </w:p>
    <w:p w:rsidR="00EB27EC" w:rsidRPr="00EB27EC" w:rsidRDefault="00EB27EC" w:rsidP="00EB27EC">
      <w:pPr>
        <w:spacing w:after="0" w:line="240" w:lineRule="auto"/>
        <w:ind w:firstLine="284"/>
        <w:jc w:val="both"/>
        <w:rPr>
          <w:rFonts w:ascii="Tahoma" w:eastAsia="Times New Roman" w:hAnsi="Tahoma" w:cs="Tahoma"/>
          <w:szCs w:val="24"/>
        </w:rPr>
      </w:pPr>
      <w:r w:rsidRPr="00EB27EC">
        <w:rPr>
          <w:rFonts w:ascii="Tahoma" w:eastAsia="Times New Roman" w:hAnsi="Tahoma" w:cs="Tahoma"/>
          <w:szCs w:val="24"/>
        </w:rPr>
        <w:t>4. Quy mô Phiên tư vấn: Từ 70 – 100 cơ quan, doanh nghiệp/Phiên.</w:t>
      </w:r>
    </w:p>
    <w:p w:rsidR="00EB27EC" w:rsidRPr="00EB27EC" w:rsidRDefault="00EB27EC" w:rsidP="00EB27EC">
      <w:pPr>
        <w:spacing w:after="0" w:line="240" w:lineRule="auto"/>
        <w:ind w:firstLine="284"/>
        <w:jc w:val="both"/>
        <w:rPr>
          <w:rFonts w:ascii="Tahoma" w:eastAsia="Times New Roman" w:hAnsi="Tahoma" w:cs="Tahoma"/>
          <w:szCs w:val="24"/>
        </w:rPr>
      </w:pPr>
      <w:r w:rsidRPr="00EB27EC">
        <w:rPr>
          <w:rFonts w:ascii="Tahoma" w:eastAsia="Times New Roman" w:hAnsi="Tahoma" w:cs="Tahoma"/>
          <w:szCs w:val="24"/>
        </w:rPr>
        <w:t>5. Ngành hàng tư vấn mục tiêu: Các sản phẩm bưởi và dừa.</w:t>
      </w:r>
    </w:p>
    <w:p w:rsidR="00EB27EC" w:rsidRPr="00EB27EC" w:rsidRDefault="00EB27EC" w:rsidP="00EB27EC">
      <w:pPr>
        <w:spacing w:after="0" w:line="240" w:lineRule="auto"/>
        <w:ind w:firstLine="284"/>
        <w:jc w:val="both"/>
        <w:rPr>
          <w:rFonts w:ascii="Tahoma" w:eastAsia="Times New Roman" w:hAnsi="Tahoma" w:cs="Tahoma"/>
          <w:szCs w:val="24"/>
        </w:rPr>
      </w:pPr>
      <w:r w:rsidRPr="00EB27EC">
        <w:rPr>
          <w:rFonts w:ascii="Tahoma" w:eastAsia="Times New Roman" w:hAnsi="Tahoma" w:cs="Tahoma"/>
          <w:szCs w:val="24"/>
        </w:rPr>
        <w:t>6. Đối tượng tham gia: Các doanh nghiệp thuộc mọi thành phần kinh tế, các hợp tác xã, các tổ chức XTTM tại địa phương.</w:t>
      </w:r>
    </w:p>
    <w:p w:rsidR="00EB27EC" w:rsidRPr="00EB27EC" w:rsidRDefault="00EB27EC" w:rsidP="00EB27EC">
      <w:pPr>
        <w:spacing w:after="0" w:line="240" w:lineRule="auto"/>
        <w:ind w:firstLine="284"/>
        <w:jc w:val="both"/>
        <w:rPr>
          <w:rFonts w:ascii="Tahoma" w:eastAsia="Times New Roman" w:hAnsi="Tahoma" w:cs="Tahoma"/>
          <w:szCs w:val="24"/>
        </w:rPr>
      </w:pPr>
      <w:r w:rsidRPr="00EB27EC">
        <w:rPr>
          <w:rFonts w:ascii="Tahoma" w:eastAsia="Times New Roman" w:hAnsi="Tahoma" w:cs="Tahoma"/>
          <w:szCs w:val="24"/>
        </w:rPr>
        <w:t>Thông tin chi tiết, xin liên hệ:</w:t>
      </w:r>
    </w:p>
    <w:p w:rsidR="00EB27EC" w:rsidRPr="00EB27EC" w:rsidRDefault="00EB27EC" w:rsidP="00EB27EC">
      <w:pPr>
        <w:spacing w:after="0" w:line="240" w:lineRule="auto"/>
        <w:ind w:firstLine="284"/>
        <w:jc w:val="both"/>
        <w:rPr>
          <w:rFonts w:ascii="Tahoma" w:eastAsia="Times New Roman" w:hAnsi="Tahoma" w:cs="Tahoma"/>
          <w:szCs w:val="24"/>
        </w:rPr>
      </w:pPr>
      <w:r w:rsidRPr="00EB27EC">
        <w:rPr>
          <w:rFonts w:ascii="Tahoma" w:eastAsia="Times New Roman" w:hAnsi="Tahoma" w:cs="Tahoma"/>
          <w:szCs w:val="24"/>
        </w:rPr>
        <w:t>Cục Xúc tiến thương mại (Trung tâm Hỗ trợ xuất khẩu);</w:t>
      </w:r>
    </w:p>
    <w:p w:rsidR="00EB27EC" w:rsidRPr="00EB27EC" w:rsidRDefault="00EB27EC" w:rsidP="00EB27EC">
      <w:pPr>
        <w:spacing w:after="0" w:line="240" w:lineRule="auto"/>
        <w:ind w:firstLine="284"/>
        <w:jc w:val="both"/>
        <w:rPr>
          <w:rFonts w:ascii="Tahoma" w:eastAsia="Times New Roman" w:hAnsi="Tahoma" w:cs="Tahoma"/>
          <w:szCs w:val="24"/>
        </w:rPr>
      </w:pPr>
      <w:r w:rsidRPr="00EB27EC">
        <w:rPr>
          <w:rFonts w:ascii="Tahoma" w:eastAsia="Times New Roman" w:hAnsi="Tahoma" w:cs="Tahoma"/>
          <w:szCs w:val="24"/>
        </w:rPr>
        <w:t>Địa chỉ: 20 Lý Thường Kiệt, Quận Hoàn Kiếm, Hà Nội;</w:t>
      </w:r>
    </w:p>
    <w:p w:rsidR="00EB27EC" w:rsidRDefault="00EB27EC" w:rsidP="00EB27EC">
      <w:pPr>
        <w:spacing w:after="0" w:line="240" w:lineRule="auto"/>
        <w:ind w:firstLine="284"/>
        <w:jc w:val="both"/>
        <w:rPr>
          <w:rFonts w:ascii="Tahoma" w:eastAsia="Times New Roman" w:hAnsi="Tahoma" w:cs="Tahoma"/>
          <w:szCs w:val="24"/>
        </w:rPr>
      </w:pPr>
      <w:r w:rsidRPr="00EB27EC">
        <w:rPr>
          <w:rFonts w:ascii="Tahoma" w:eastAsia="Times New Roman" w:hAnsi="Tahoma" w:cs="Tahoma"/>
          <w:szCs w:val="24"/>
        </w:rPr>
        <w:t xml:space="preserve">Điện thoại: 0904413575; Email: </w:t>
      </w:r>
      <w:hyperlink r:id="rId5" w:history="1">
        <w:r w:rsidRPr="00FF068D">
          <w:rPr>
            <w:rStyle w:val="Hyperlink"/>
            <w:rFonts w:ascii="Tahoma" w:eastAsia="Times New Roman" w:hAnsi="Tahoma" w:cs="Tahoma"/>
            <w:szCs w:val="24"/>
          </w:rPr>
          <w:t>thuybt@vietrade.gov.vn</w:t>
        </w:r>
      </w:hyperlink>
      <w:r w:rsidRPr="00EB27EC">
        <w:rPr>
          <w:rFonts w:ascii="Tahoma" w:eastAsia="Times New Roman" w:hAnsi="Tahoma" w:cs="Tahoma"/>
          <w:szCs w:val="24"/>
        </w:rPr>
        <w:t>.</w:t>
      </w:r>
    </w:p>
    <w:p w:rsidR="00EB27EC" w:rsidRDefault="00EB27EC" w:rsidP="00EB27EC">
      <w:pPr>
        <w:spacing w:after="0" w:line="240" w:lineRule="auto"/>
        <w:ind w:firstLine="284"/>
        <w:jc w:val="right"/>
        <w:rPr>
          <w:rFonts w:ascii="Tahoma" w:eastAsia="Times New Roman" w:hAnsi="Tahoma" w:cs="Tahoma"/>
          <w:i/>
          <w:szCs w:val="24"/>
        </w:rPr>
      </w:pPr>
      <w:r w:rsidRPr="00EB27EC">
        <w:rPr>
          <w:rFonts w:ascii="Tahoma" w:eastAsia="Times New Roman" w:hAnsi="Tahoma" w:cs="Tahoma"/>
          <w:i/>
          <w:szCs w:val="24"/>
        </w:rPr>
        <w:t>Nguồn:http://vietnamexport.com</w:t>
      </w:r>
    </w:p>
    <w:p w:rsidR="00EB27EC" w:rsidRPr="00EB27EC" w:rsidRDefault="00EB27EC" w:rsidP="00EB27EC">
      <w:pPr>
        <w:spacing w:after="0" w:line="240" w:lineRule="auto"/>
        <w:outlineLvl w:val="3"/>
        <w:rPr>
          <w:rFonts w:ascii="Tahoma" w:eastAsia="Times New Roman" w:hAnsi="Tahoma" w:cs="Tahoma"/>
          <w:b/>
          <w:bCs/>
          <w:sz w:val="24"/>
          <w:szCs w:val="24"/>
        </w:rPr>
      </w:pPr>
      <w:r w:rsidRPr="00EB27EC">
        <w:rPr>
          <w:rFonts w:ascii="Tahoma" w:eastAsia="Times New Roman" w:hAnsi="Tahoma" w:cs="Tahoma"/>
          <w:b/>
          <w:bCs/>
          <w:sz w:val="24"/>
          <w:szCs w:val="24"/>
        </w:rPr>
        <w:t>Doanh nghiệp Nga cần tìm mua tinh bột ngô từ Việt Nam</w:t>
      </w:r>
    </w:p>
    <w:p w:rsidR="00EB27EC" w:rsidRPr="00EB27EC" w:rsidRDefault="00EB27EC" w:rsidP="00EB27EC">
      <w:pPr>
        <w:spacing w:after="0" w:line="240" w:lineRule="auto"/>
        <w:ind w:firstLine="284"/>
        <w:jc w:val="both"/>
        <w:rPr>
          <w:rFonts w:ascii="Tahoma" w:eastAsia="Times New Roman" w:hAnsi="Tahoma" w:cs="Tahoma"/>
          <w:sz w:val="24"/>
          <w:szCs w:val="24"/>
        </w:rPr>
      </w:pPr>
      <w:r w:rsidRPr="00EB27EC">
        <w:rPr>
          <w:rFonts w:ascii="Tahoma" w:eastAsia="Times New Roman" w:hAnsi="Tahoma" w:cs="Tahoma"/>
          <w:sz w:val="24"/>
          <w:szCs w:val="24"/>
        </w:rPr>
        <w:t>Thương vụ Việt nam tại Nga giới thiệu Công ty "Noginsk food plant" . Công ty được thành lập vào năm 1997 và là một trong những công ty dẫn đầu thị trường Nga về sản xuất các sản phẩm như mayonnaise, nước sốt, mứt, dầu dừa, pho mát làm từ thực vật với các nhãn hiệu Marianna, Oscar và Solio.</w:t>
      </w:r>
    </w:p>
    <w:p w:rsidR="00EB27EC" w:rsidRPr="00EB27EC" w:rsidRDefault="00EB27EC" w:rsidP="00EB27EC">
      <w:pPr>
        <w:spacing w:after="0" w:line="240" w:lineRule="auto"/>
        <w:ind w:firstLine="284"/>
        <w:jc w:val="both"/>
        <w:rPr>
          <w:rFonts w:ascii="Tahoma" w:eastAsia="Times New Roman" w:hAnsi="Tahoma" w:cs="Tahoma"/>
          <w:sz w:val="24"/>
          <w:szCs w:val="24"/>
        </w:rPr>
      </w:pPr>
      <w:r w:rsidRPr="00EB27EC">
        <w:rPr>
          <w:rFonts w:ascii="Tahoma" w:eastAsia="Times New Roman" w:hAnsi="Tahoma" w:cs="Tahoma"/>
          <w:sz w:val="24"/>
          <w:szCs w:val="24"/>
        </w:rPr>
        <w:t xml:space="preserve">Hiện công ty đang có nhu cầu tìm mua mặt hàng </w:t>
      </w:r>
      <w:r w:rsidRPr="00EB27EC">
        <w:rPr>
          <w:rFonts w:ascii="Tahoma" w:eastAsia="Times New Roman" w:hAnsi="Tahoma" w:cs="Tahoma"/>
          <w:b/>
          <w:bCs/>
          <w:i/>
          <w:iCs/>
          <w:sz w:val="24"/>
          <w:szCs w:val="24"/>
        </w:rPr>
        <w:t>tinh bột ngô</w:t>
      </w:r>
      <w:r w:rsidRPr="00EB27EC">
        <w:rPr>
          <w:rFonts w:ascii="Tahoma" w:eastAsia="Times New Roman" w:hAnsi="Tahoma" w:cs="Tahoma"/>
          <w:sz w:val="24"/>
          <w:szCs w:val="24"/>
        </w:rPr>
        <w:t xml:space="preserve"> (hoặc các sản phẩm tương tự) từ Việt Nam.</w:t>
      </w:r>
    </w:p>
    <w:p w:rsidR="00EB27EC" w:rsidRPr="00EB27EC" w:rsidRDefault="00EB27EC" w:rsidP="00EB27EC">
      <w:pPr>
        <w:spacing w:after="0" w:line="240" w:lineRule="auto"/>
        <w:ind w:firstLine="284"/>
        <w:jc w:val="both"/>
        <w:rPr>
          <w:rFonts w:ascii="Tahoma" w:eastAsia="Times New Roman" w:hAnsi="Tahoma" w:cs="Tahoma"/>
          <w:sz w:val="24"/>
          <w:szCs w:val="24"/>
        </w:rPr>
      </w:pPr>
      <w:r w:rsidRPr="00EB27EC">
        <w:rPr>
          <w:rFonts w:ascii="Tahoma" w:eastAsia="Times New Roman" w:hAnsi="Tahoma" w:cs="Tahoma"/>
          <w:sz w:val="24"/>
          <w:szCs w:val="24"/>
        </w:rPr>
        <w:t>Doanh nghiệp quan tâm, liên hệ: </w:t>
      </w:r>
    </w:p>
    <w:p w:rsidR="00EB27EC" w:rsidRPr="00EB27EC" w:rsidRDefault="00EB27EC" w:rsidP="00EB27EC">
      <w:pPr>
        <w:spacing w:after="0" w:line="240" w:lineRule="auto"/>
        <w:ind w:firstLine="284"/>
        <w:jc w:val="both"/>
        <w:rPr>
          <w:rFonts w:ascii="Tahoma" w:eastAsia="Times New Roman" w:hAnsi="Tahoma" w:cs="Tahoma"/>
          <w:sz w:val="24"/>
          <w:szCs w:val="24"/>
        </w:rPr>
      </w:pPr>
      <w:r w:rsidRPr="00EB27EC">
        <w:rPr>
          <w:rFonts w:ascii="Tahoma" w:eastAsia="Times New Roman" w:hAnsi="Tahoma" w:cs="Tahoma"/>
          <w:sz w:val="24"/>
          <w:szCs w:val="24"/>
        </w:rPr>
        <w:t>Công ty "Noginsk food plant"</w:t>
      </w:r>
    </w:p>
    <w:p w:rsidR="00EB27EC" w:rsidRPr="00EB27EC" w:rsidRDefault="00EB27EC" w:rsidP="00EB27EC">
      <w:pPr>
        <w:spacing w:after="0" w:line="240" w:lineRule="auto"/>
        <w:ind w:firstLine="284"/>
        <w:jc w:val="both"/>
        <w:rPr>
          <w:rFonts w:ascii="Tahoma" w:eastAsia="Times New Roman" w:hAnsi="Tahoma" w:cs="Tahoma"/>
          <w:sz w:val="24"/>
          <w:szCs w:val="24"/>
        </w:rPr>
      </w:pPr>
      <w:r w:rsidRPr="00EB27EC">
        <w:rPr>
          <w:rFonts w:ascii="Tahoma" w:eastAsia="Times New Roman" w:hAnsi="Tahoma" w:cs="Tahoma"/>
          <w:sz w:val="24"/>
          <w:szCs w:val="24"/>
        </w:rPr>
        <w:t>Olga Soboleva, Trưởng phòng Tiếp thị: +7 916 369 5162</w:t>
      </w:r>
    </w:p>
    <w:p w:rsidR="00EB27EC" w:rsidRPr="00EB27EC" w:rsidRDefault="00EB27EC" w:rsidP="00EB27EC">
      <w:pPr>
        <w:spacing w:after="0" w:line="240" w:lineRule="auto"/>
        <w:ind w:firstLine="284"/>
        <w:jc w:val="both"/>
        <w:rPr>
          <w:rFonts w:ascii="Tahoma" w:eastAsia="Times New Roman" w:hAnsi="Tahoma" w:cs="Tahoma"/>
          <w:sz w:val="24"/>
          <w:szCs w:val="24"/>
        </w:rPr>
      </w:pPr>
      <w:hyperlink r:id="rId6" w:history="1">
        <w:r w:rsidRPr="00EB27EC">
          <w:rPr>
            <w:rFonts w:ascii="Tahoma" w:eastAsia="Times New Roman" w:hAnsi="Tahoma" w:cs="Tahoma"/>
            <w:color w:val="0000FF"/>
            <w:sz w:val="24"/>
            <w:szCs w:val="24"/>
            <w:u w:val="single"/>
          </w:rPr>
          <w:t>www.mayonez.com</w:t>
        </w:r>
      </w:hyperlink>
      <w:r w:rsidRPr="00EB27EC">
        <w:rPr>
          <w:rFonts w:ascii="Tahoma" w:eastAsia="Times New Roman" w:hAnsi="Tahoma" w:cs="Tahoma"/>
          <w:sz w:val="24"/>
          <w:szCs w:val="24"/>
        </w:rPr>
        <w:t xml:space="preserve"> / email: </w:t>
      </w:r>
      <w:hyperlink r:id="rId7" w:history="1">
        <w:r w:rsidRPr="00EB27EC">
          <w:rPr>
            <w:rFonts w:ascii="Tahoma" w:eastAsia="Times New Roman" w:hAnsi="Tahoma" w:cs="Tahoma"/>
            <w:color w:val="0000FF"/>
            <w:sz w:val="24"/>
            <w:szCs w:val="24"/>
            <w:u w:val="single"/>
          </w:rPr>
          <w:t>info@mayonez.com</w:t>
        </w:r>
      </w:hyperlink>
    </w:p>
    <w:p w:rsidR="00EB27EC" w:rsidRDefault="00EB27EC" w:rsidP="00EB27EC">
      <w:pPr>
        <w:spacing w:after="0" w:line="240" w:lineRule="auto"/>
        <w:ind w:firstLine="284"/>
        <w:jc w:val="both"/>
        <w:rPr>
          <w:rFonts w:ascii="Tahoma" w:eastAsia="Times New Roman" w:hAnsi="Tahoma" w:cs="Tahoma"/>
          <w:sz w:val="24"/>
          <w:szCs w:val="24"/>
        </w:rPr>
      </w:pPr>
      <w:r w:rsidRPr="00EB27EC">
        <w:rPr>
          <w:rFonts w:ascii="Tahoma" w:eastAsia="Times New Roman" w:hAnsi="Tahoma" w:cs="Tahoma"/>
          <w:sz w:val="24"/>
          <w:szCs w:val="24"/>
        </w:rPr>
        <w:t>Các yêu cầu đối với sản phẩm, doanh nghiệp xem chi tiết tại files đính kèm.</w:t>
      </w:r>
    </w:p>
    <w:p w:rsidR="00EB27EC" w:rsidRDefault="00EB27EC" w:rsidP="00EB27EC">
      <w:pPr>
        <w:spacing w:after="0" w:line="240" w:lineRule="auto"/>
        <w:ind w:firstLine="284"/>
        <w:jc w:val="both"/>
        <w:rPr>
          <w:rFonts w:ascii="Tahoma" w:eastAsia="Times New Roman" w:hAnsi="Tahoma" w:cs="Tahoma"/>
          <w:sz w:val="24"/>
          <w:szCs w:val="24"/>
        </w:rPr>
      </w:pPr>
    </w:p>
    <w:p w:rsidR="00EB27EC" w:rsidRDefault="00EB27EC" w:rsidP="00EB27EC">
      <w:pPr>
        <w:spacing w:after="0" w:line="240" w:lineRule="auto"/>
        <w:ind w:firstLine="284"/>
        <w:jc w:val="right"/>
        <w:rPr>
          <w:rFonts w:ascii="Tahoma" w:eastAsia="Times New Roman" w:hAnsi="Tahoma" w:cs="Tahoma"/>
          <w:i/>
          <w:sz w:val="24"/>
          <w:szCs w:val="24"/>
        </w:rPr>
      </w:pPr>
      <w:r w:rsidRPr="00EB27EC">
        <w:rPr>
          <w:rFonts w:ascii="Tahoma" w:eastAsia="Times New Roman" w:hAnsi="Tahoma" w:cs="Tahoma"/>
          <w:i/>
          <w:sz w:val="24"/>
          <w:szCs w:val="24"/>
        </w:rPr>
        <w:lastRenderedPageBreak/>
        <w:t xml:space="preserve">Nguồn: </w:t>
      </w:r>
      <w:hyperlink r:id="rId8" w:history="1">
        <w:r w:rsidRPr="00FF068D">
          <w:rPr>
            <w:rStyle w:val="Hyperlink"/>
            <w:rFonts w:ascii="Tahoma" w:eastAsia="Times New Roman" w:hAnsi="Tahoma" w:cs="Tahoma"/>
            <w:i/>
            <w:sz w:val="24"/>
            <w:szCs w:val="24"/>
          </w:rPr>
          <w:t>http://vietnamexport.com/</w:t>
        </w:r>
      </w:hyperlink>
    </w:p>
    <w:p w:rsidR="00EB27EC" w:rsidRPr="00EB27EC" w:rsidRDefault="00EB27EC" w:rsidP="00EB27EC">
      <w:pPr>
        <w:spacing w:after="0" w:line="240" w:lineRule="auto"/>
        <w:outlineLvl w:val="3"/>
        <w:rPr>
          <w:rFonts w:ascii="Tahoma" w:eastAsia="Times New Roman" w:hAnsi="Tahoma" w:cs="Tahoma"/>
          <w:b/>
          <w:bCs/>
          <w:sz w:val="24"/>
          <w:szCs w:val="24"/>
        </w:rPr>
      </w:pPr>
      <w:r w:rsidRPr="00EB27EC">
        <w:rPr>
          <w:rFonts w:ascii="Tahoma" w:eastAsia="Times New Roman" w:hAnsi="Tahoma" w:cs="Tahoma"/>
          <w:b/>
          <w:bCs/>
          <w:sz w:val="24"/>
          <w:szCs w:val="24"/>
        </w:rPr>
        <w:t>Doanh nghiệp Rumani tìm nhà xuất khẩu đường mía</w:t>
      </w:r>
    </w:p>
    <w:p w:rsidR="00EB27EC" w:rsidRPr="00EB27EC" w:rsidRDefault="00EB27EC" w:rsidP="00EB27EC">
      <w:pPr>
        <w:spacing w:after="0" w:line="240" w:lineRule="auto"/>
        <w:rPr>
          <w:rFonts w:ascii="Tahoma" w:eastAsia="Times New Roman" w:hAnsi="Tahoma" w:cs="Tahoma"/>
          <w:sz w:val="24"/>
          <w:szCs w:val="24"/>
        </w:rPr>
      </w:pPr>
      <w:r w:rsidRPr="00EB27EC">
        <w:rPr>
          <w:rFonts w:ascii="Tahoma" w:eastAsia="Times New Roman" w:hAnsi="Tahoma" w:cs="Tahoma"/>
          <w:sz w:val="24"/>
          <w:szCs w:val="24"/>
        </w:rPr>
        <w:t xml:space="preserve">11/08/2022 </w:t>
      </w:r>
    </w:p>
    <w:p w:rsidR="00EB27EC" w:rsidRPr="00EB27EC" w:rsidRDefault="00EB27EC" w:rsidP="00EB27EC">
      <w:pPr>
        <w:spacing w:after="0" w:line="240" w:lineRule="auto"/>
        <w:ind w:firstLine="284"/>
        <w:jc w:val="both"/>
        <w:rPr>
          <w:rFonts w:ascii="Tahoma" w:eastAsia="Times New Roman" w:hAnsi="Tahoma" w:cs="Tahoma"/>
          <w:sz w:val="24"/>
          <w:szCs w:val="24"/>
        </w:rPr>
      </w:pPr>
      <w:r w:rsidRPr="00EB27EC">
        <w:rPr>
          <w:rFonts w:ascii="Tahoma" w:eastAsia="Times New Roman" w:hAnsi="Tahoma" w:cs="Tahoma"/>
          <w:sz w:val="24"/>
          <w:szCs w:val="24"/>
        </w:rPr>
        <w:t>Doanh nghiệp tại Rumani có nhu cầu nhập khẩu và tìm nhà xuất khẩu đường mía tại Việt Nam.</w:t>
      </w:r>
    </w:p>
    <w:p w:rsidR="00EB27EC" w:rsidRPr="00EB27EC" w:rsidRDefault="00EB27EC" w:rsidP="00EB27EC">
      <w:pPr>
        <w:spacing w:after="0" w:line="240" w:lineRule="auto"/>
        <w:ind w:firstLine="284"/>
        <w:jc w:val="both"/>
        <w:rPr>
          <w:rFonts w:ascii="Tahoma" w:eastAsia="Times New Roman" w:hAnsi="Tahoma" w:cs="Tahoma"/>
          <w:sz w:val="24"/>
          <w:szCs w:val="24"/>
        </w:rPr>
      </w:pPr>
      <w:r w:rsidRPr="00EB27EC">
        <w:rPr>
          <w:rFonts w:ascii="Tahoma" w:eastAsia="Times New Roman" w:hAnsi="Tahoma" w:cs="Tahoma"/>
          <w:sz w:val="24"/>
          <w:szCs w:val="24"/>
        </w:rPr>
        <w:t>Doanh nghiệp quan tâm xuất khẩu, đề nghị liên hệ:</w:t>
      </w:r>
    </w:p>
    <w:p w:rsidR="00EB27EC" w:rsidRDefault="00EB27EC" w:rsidP="00EB27EC">
      <w:pPr>
        <w:spacing w:after="0" w:line="240" w:lineRule="auto"/>
        <w:ind w:firstLine="284"/>
        <w:jc w:val="both"/>
        <w:rPr>
          <w:rFonts w:ascii="Tahoma" w:eastAsia="Times New Roman" w:hAnsi="Tahoma" w:cs="Tahoma"/>
          <w:sz w:val="24"/>
          <w:szCs w:val="24"/>
        </w:rPr>
      </w:pPr>
      <w:r w:rsidRPr="00EB27EC">
        <w:rPr>
          <w:rFonts w:ascii="Tahoma" w:eastAsia="Times New Roman" w:hAnsi="Tahoma" w:cs="Tahoma"/>
          <w:sz w:val="24"/>
          <w:szCs w:val="24"/>
        </w:rPr>
        <w:t>Thương vụ Việt Nam tại Rumani, email: ro@moit.gov.vn, điện thoại +40 733494875</w:t>
      </w:r>
    </w:p>
    <w:p w:rsidR="00EB27EC" w:rsidRPr="00EB27EC" w:rsidRDefault="00EB27EC" w:rsidP="00EB27EC">
      <w:pPr>
        <w:spacing w:after="0" w:line="240" w:lineRule="auto"/>
        <w:ind w:firstLine="284"/>
        <w:jc w:val="right"/>
        <w:rPr>
          <w:rFonts w:ascii="Tahoma" w:eastAsia="Times New Roman" w:hAnsi="Tahoma" w:cs="Tahoma"/>
          <w:sz w:val="24"/>
          <w:szCs w:val="24"/>
        </w:rPr>
      </w:pPr>
      <w:bookmarkStart w:id="0" w:name="_GoBack"/>
      <w:bookmarkEnd w:id="0"/>
      <w:r w:rsidRPr="00EB27EC">
        <w:rPr>
          <w:rFonts w:ascii="Tahoma" w:eastAsia="Times New Roman" w:hAnsi="Tahoma" w:cs="Tahoma"/>
          <w:sz w:val="24"/>
          <w:szCs w:val="24"/>
        </w:rPr>
        <w:t>http://vietnamexport.com</w:t>
      </w:r>
    </w:p>
    <w:p w:rsidR="00EB27EC" w:rsidRPr="00EB27EC" w:rsidRDefault="00EB27EC" w:rsidP="00EB27EC">
      <w:pPr>
        <w:spacing w:after="0" w:line="240" w:lineRule="auto"/>
        <w:ind w:firstLine="284"/>
        <w:jc w:val="right"/>
        <w:rPr>
          <w:rFonts w:ascii="Tahoma" w:eastAsia="Times New Roman" w:hAnsi="Tahoma" w:cs="Tahoma"/>
          <w:i/>
          <w:sz w:val="24"/>
          <w:szCs w:val="24"/>
        </w:rPr>
      </w:pPr>
    </w:p>
    <w:p w:rsidR="00EB27EC" w:rsidRPr="00EB27EC" w:rsidRDefault="00EB27EC" w:rsidP="00EB27EC">
      <w:pPr>
        <w:spacing w:after="0" w:line="240" w:lineRule="auto"/>
        <w:ind w:firstLine="284"/>
        <w:jc w:val="right"/>
        <w:rPr>
          <w:rFonts w:ascii="Tahoma" w:eastAsia="Times New Roman" w:hAnsi="Tahoma" w:cs="Tahoma"/>
          <w:i/>
          <w:szCs w:val="24"/>
        </w:rPr>
      </w:pPr>
    </w:p>
    <w:p w:rsidR="00D80167" w:rsidRPr="00EB27EC" w:rsidRDefault="00D80167" w:rsidP="00EB27EC">
      <w:pPr>
        <w:spacing w:after="0"/>
        <w:ind w:firstLine="284"/>
        <w:jc w:val="right"/>
        <w:rPr>
          <w:rFonts w:ascii="Tahoma" w:hAnsi="Tahoma" w:cs="Tahoma"/>
          <w:i/>
          <w:sz w:val="20"/>
        </w:rPr>
      </w:pPr>
    </w:p>
    <w:sectPr w:rsidR="00D80167" w:rsidRPr="00EB2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EC"/>
    <w:rsid w:val="00D80167"/>
    <w:rsid w:val="00EB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B27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27E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B27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27EC"/>
    <w:rPr>
      <w:i/>
      <w:iCs/>
    </w:rPr>
  </w:style>
  <w:style w:type="paragraph" w:styleId="BalloonText">
    <w:name w:val="Balloon Text"/>
    <w:basedOn w:val="Normal"/>
    <w:link w:val="BalloonTextChar"/>
    <w:uiPriority w:val="99"/>
    <w:semiHidden/>
    <w:unhideWhenUsed/>
    <w:rsid w:val="00EB2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7EC"/>
    <w:rPr>
      <w:rFonts w:ascii="Tahoma" w:hAnsi="Tahoma" w:cs="Tahoma"/>
      <w:sz w:val="16"/>
      <w:szCs w:val="16"/>
    </w:rPr>
  </w:style>
  <w:style w:type="character" w:styleId="Hyperlink">
    <w:name w:val="Hyperlink"/>
    <w:basedOn w:val="DefaultParagraphFont"/>
    <w:uiPriority w:val="99"/>
    <w:unhideWhenUsed/>
    <w:rsid w:val="00EB27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B27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27E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B27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27EC"/>
    <w:rPr>
      <w:i/>
      <w:iCs/>
    </w:rPr>
  </w:style>
  <w:style w:type="paragraph" w:styleId="BalloonText">
    <w:name w:val="Balloon Text"/>
    <w:basedOn w:val="Normal"/>
    <w:link w:val="BalloonTextChar"/>
    <w:uiPriority w:val="99"/>
    <w:semiHidden/>
    <w:unhideWhenUsed/>
    <w:rsid w:val="00EB2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7EC"/>
    <w:rPr>
      <w:rFonts w:ascii="Tahoma" w:hAnsi="Tahoma" w:cs="Tahoma"/>
      <w:sz w:val="16"/>
      <w:szCs w:val="16"/>
    </w:rPr>
  </w:style>
  <w:style w:type="character" w:styleId="Hyperlink">
    <w:name w:val="Hyperlink"/>
    <w:basedOn w:val="DefaultParagraphFont"/>
    <w:uiPriority w:val="99"/>
    <w:unhideWhenUsed/>
    <w:rsid w:val="00EB2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6373">
      <w:bodyDiv w:val="1"/>
      <w:marLeft w:val="0"/>
      <w:marRight w:val="0"/>
      <w:marTop w:val="0"/>
      <w:marBottom w:val="0"/>
      <w:divBdr>
        <w:top w:val="none" w:sz="0" w:space="0" w:color="auto"/>
        <w:left w:val="none" w:sz="0" w:space="0" w:color="auto"/>
        <w:bottom w:val="none" w:sz="0" w:space="0" w:color="auto"/>
        <w:right w:val="none" w:sz="0" w:space="0" w:color="auto"/>
      </w:divBdr>
      <w:divsChild>
        <w:div w:id="1041831146">
          <w:marLeft w:val="0"/>
          <w:marRight w:val="0"/>
          <w:marTop w:val="0"/>
          <w:marBottom w:val="0"/>
          <w:divBdr>
            <w:top w:val="none" w:sz="0" w:space="0" w:color="auto"/>
            <w:left w:val="none" w:sz="0" w:space="0" w:color="auto"/>
            <w:bottom w:val="none" w:sz="0" w:space="0" w:color="auto"/>
            <w:right w:val="none" w:sz="0" w:space="0" w:color="auto"/>
          </w:divBdr>
          <w:divsChild>
            <w:div w:id="135337830">
              <w:marLeft w:val="0"/>
              <w:marRight w:val="0"/>
              <w:marTop w:val="0"/>
              <w:marBottom w:val="0"/>
              <w:divBdr>
                <w:top w:val="none" w:sz="0" w:space="0" w:color="auto"/>
                <w:left w:val="none" w:sz="0" w:space="0" w:color="auto"/>
                <w:bottom w:val="none" w:sz="0" w:space="0" w:color="auto"/>
                <w:right w:val="none" w:sz="0" w:space="0" w:color="auto"/>
              </w:divBdr>
              <w:divsChild>
                <w:div w:id="14776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075">
          <w:marLeft w:val="0"/>
          <w:marRight w:val="0"/>
          <w:marTop w:val="0"/>
          <w:marBottom w:val="0"/>
          <w:divBdr>
            <w:top w:val="none" w:sz="0" w:space="0" w:color="auto"/>
            <w:left w:val="none" w:sz="0" w:space="0" w:color="auto"/>
            <w:bottom w:val="none" w:sz="0" w:space="0" w:color="auto"/>
            <w:right w:val="none" w:sz="0" w:space="0" w:color="auto"/>
          </w:divBdr>
        </w:div>
      </w:divsChild>
    </w:div>
    <w:div w:id="664943627">
      <w:bodyDiv w:val="1"/>
      <w:marLeft w:val="0"/>
      <w:marRight w:val="0"/>
      <w:marTop w:val="0"/>
      <w:marBottom w:val="0"/>
      <w:divBdr>
        <w:top w:val="none" w:sz="0" w:space="0" w:color="auto"/>
        <w:left w:val="none" w:sz="0" w:space="0" w:color="auto"/>
        <w:bottom w:val="none" w:sz="0" w:space="0" w:color="auto"/>
        <w:right w:val="none" w:sz="0" w:space="0" w:color="auto"/>
      </w:divBdr>
      <w:divsChild>
        <w:div w:id="1353073160">
          <w:marLeft w:val="0"/>
          <w:marRight w:val="0"/>
          <w:marTop w:val="0"/>
          <w:marBottom w:val="0"/>
          <w:divBdr>
            <w:top w:val="none" w:sz="0" w:space="0" w:color="auto"/>
            <w:left w:val="none" w:sz="0" w:space="0" w:color="auto"/>
            <w:bottom w:val="none" w:sz="0" w:space="0" w:color="auto"/>
            <w:right w:val="none" w:sz="0" w:space="0" w:color="auto"/>
          </w:divBdr>
          <w:divsChild>
            <w:div w:id="2130010711">
              <w:marLeft w:val="0"/>
              <w:marRight w:val="0"/>
              <w:marTop w:val="0"/>
              <w:marBottom w:val="0"/>
              <w:divBdr>
                <w:top w:val="none" w:sz="0" w:space="0" w:color="auto"/>
                <w:left w:val="none" w:sz="0" w:space="0" w:color="auto"/>
                <w:bottom w:val="none" w:sz="0" w:space="0" w:color="auto"/>
                <w:right w:val="none" w:sz="0" w:space="0" w:color="auto"/>
              </w:divBdr>
              <w:divsChild>
                <w:div w:id="19502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7880">
          <w:marLeft w:val="0"/>
          <w:marRight w:val="0"/>
          <w:marTop w:val="0"/>
          <w:marBottom w:val="0"/>
          <w:divBdr>
            <w:top w:val="none" w:sz="0" w:space="0" w:color="auto"/>
            <w:left w:val="none" w:sz="0" w:space="0" w:color="auto"/>
            <w:bottom w:val="none" w:sz="0" w:space="0" w:color="auto"/>
            <w:right w:val="none" w:sz="0" w:space="0" w:color="auto"/>
          </w:divBdr>
        </w:div>
      </w:divsChild>
    </w:div>
    <w:div w:id="2097629335">
      <w:bodyDiv w:val="1"/>
      <w:marLeft w:val="0"/>
      <w:marRight w:val="0"/>
      <w:marTop w:val="0"/>
      <w:marBottom w:val="0"/>
      <w:divBdr>
        <w:top w:val="none" w:sz="0" w:space="0" w:color="auto"/>
        <w:left w:val="none" w:sz="0" w:space="0" w:color="auto"/>
        <w:bottom w:val="none" w:sz="0" w:space="0" w:color="auto"/>
        <w:right w:val="none" w:sz="0" w:space="0" w:color="auto"/>
      </w:divBdr>
      <w:divsChild>
        <w:div w:id="1355420362">
          <w:marLeft w:val="0"/>
          <w:marRight w:val="0"/>
          <w:marTop w:val="0"/>
          <w:marBottom w:val="0"/>
          <w:divBdr>
            <w:top w:val="none" w:sz="0" w:space="0" w:color="auto"/>
            <w:left w:val="none" w:sz="0" w:space="0" w:color="auto"/>
            <w:bottom w:val="none" w:sz="0" w:space="0" w:color="auto"/>
            <w:right w:val="none" w:sz="0" w:space="0" w:color="auto"/>
          </w:divBdr>
          <w:divsChild>
            <w:div w:id="2119252631">
              <w:marLeft w:val="0"/>
              <w:marRight w:val="0"/>
              <w:marTop w:val="0"/>
              <w:marBottom w:val="0"/>
              <w:divBdr>
                <w:top w:val="none" w:sz="0" w:space="0" w:color="auto"/>
                <w:left w:val="none" w:sz="0" w:space="0" w:color="auto"/>
                <w:bottom w:val="none" w:sz="0" w:space="0" w:color="auto"/>
                <w:right w:val="none" w:sz="0" w:space="0" w:color="auto"/>
              </w:divBdr>
              <w:divsChild>
                <w:div w:id="20691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9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tnamexport.com/" TargetMode="External"/><Relationship Id="rId3" Type="http://schemas.openxmlformats.org/officeDocument/2006/relationships/settings" Target="settings.xml"/><Relationship Id="rId7" Type="http://schemas.openxmlformats.org/officeDocument/2006/relationships/hyperlink" Target="mailto:info@mayonez.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yonez.com" TargetMode="External"/><Relationship Id="rId5" Type="http://schemas.openxmlformats.org/officeDocument/2006/relationships/hyperlink" Target="mailto:thuybt@vietrade.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532</Words>
  <Characters>3034</Characters>
  <Application>Microsoft Office Word</Application>
  <DocSecurity>0</DocSecurity>
  <Lines>25</Lines>
  <Paragraphs>7</Paragraphs>
  <ScaleCrop>false</ScaleCrop>
  <Company>Microsoft</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2022-08-12T02:44:00Z</dcterms:created>
  <dcterms:modified xsi:type="dcterms:W3CDTF">2022-08-12T02:51:00Z</dcterms:modified>
</cp:coreProperties>
</file>